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2D75" w14:textId="42F5A263" w:rsidR="00356170" w:rsidRPr="008403B5" w:rsidRDefault="008403B5" w:rsidP="008403B5">
      <w:pPr>
        <w:jc w:val="center"/>
        <w:rPr>
          <w:b/>
          <w:bCs/>
        </w:rPr>
      </w:pPr>
      <w:r w:rsidRPr="008403B5">
        <w:rPr>
          <w:rFonts w:hint="eastAsia"/>
          <w:b/>
          <w:bCs/>
        </w:rPr>
        <w:t>SLI3.0</w:t>
      </w:r>
      <w:r w:rsidRPr="008403B5">
        <w:rPr>
          <w:rFonts w:hint="eastAsia"/>
          <w:b/>
          <w:bCs/>
        </w:rPr>
        <w:t>运行</w:t>
      </w:r>
      <w:r w:rsidRPr="008403B5">
        <w:rPr>
          <w:rFonts w:hint="eastAsia"/>
          <w:b/>
          <w:bCs/>
        </w:rPr>
        <w:t>GPU</w:t>
      </w:r>
      <w:r w:rsidRPr="008403B5">
        <w:rPr>
          <w:rFonts w:hint="eastAsia"/>
          <w:b/>
          <w:bCs/>
        </w:rPr>
        <w:t>诊断工具</w:t>
      </w:r>
    </w:p>
    <w:p w14:paraId="64637B6A" w14:textId="30618785" w:rsidR="008403B5" w:rsidRPr="008403B5" w:rsidRDefault="008403B5" w:rsidP="008403B5">
      <w:pPr>
        <w:rPr>
          <w:b/>
          <w:bCs/>
        </w:rPr>
      </w:pPr>
      <w:r w:rsidRPr="008403B5">
        <w:rPr>
          <w:rFonts w:hint="eastAsia"/>
          <w:b/>
          <w:bCs/>
        </w:rPr>
        <w:t>工具准备：</w:t>
      </w:r>
    </w:p>
    <w:p w14:paraId="7A6797E4" w14:textId="3738693F" w:rsidR="008403B5" w:rsidRDefault="008403B5" w:rsidP="008403B5">
      <w:pPr>
        <w:spacing w:before="100" w:beforeAutospacing="1" w:after="100" w:afterAutospacing="1"/>
        <w:rPr>
          <w:rFonts w:ascii="等线" w:eastAsia="等线" w:hAnsi="等线"/>
        </w:rPr>
      </w:pPr>
      <w:r>
        <w:rPr>
          <w:rFonts w:ascii="等线" w:eastAsia="等线" w:hAnsi="等线"/>
        </w:rPr>
        <w:t>1.</w:t>
      </w:r>
      <w:r w:rsidRPr="008403B5">
        <w:rPr>
          <w:rFonts w:hint="eastAsia"/>
        </w:rPr>
        <w:t xml:space="preserve"> </w:t>
      </w:r>
      <w:r w:rsidRPr="008403B5">
        <w:rPr>
          <w:rFonts w:ascii="等线" w:eastAsia="等线" w:hAnsi="等线" w:hint="eastAsia"/>
        </w:rPr>
        <w:t>SLI3.0镜像</w:t>
      </w:r>
      <w:r>
        <w:rPr>
          <w:rFonts w:ascii="等线" w:eastAsia="等线" w:hAnsi="等线" w:hint="eastAsia"/>
        </w:rPr>
        <w:t>下载并</w:t>
      </w:r>
      <w:r w:rsidRPr="008403B5">
        <w:rPr>
          <w:rFonts w:ascii="等线" w:eastAsia="等线" w:hAnsi="等线" w:hint="eastAsia"/>
        </w:rPr>
        <w:t>烧录到U盘</w:t>
      </w:r>
    </w:p>
    <w:p w14:paraId="297AE8B5" w14:textId="77777777" w:rsidR="008403B5" w:rsidRDefault="008403B5" w:rsidP="008403B5">
      <w:pPr>
        <w:rPr>
          <w:rFonts w:ascii="Calibri" w:hAnsi="Calibri" w:cs="Calibri"/>
        </w:rPr>
      </w:pPr>
      <w:r>
        <w:t>SLI 3.0</w:t>
      </w:r>
      <w:r>
        <w:rPr>
          <w:rFonts w:ascii="等线" w:eastAsia="等线" w:hAnsi="等线" w:hint="eastAsia"/>
        </w:rPr>
        <w:t>下载</w:t>
      </w:r>
      <w:r>
        <w:t xml:space="preserve">        </w:t>
      </w:r>
      <w:hyperlink r:id="rId7" w:history="1">
        <w:r>
          <w:rPr>
            <w:rStyle w:val="Hyperlink"/>
          </w:rPr>
          <w:t>https://www.dell.com/support/home/us/en/4/Drivers/DriversDetails?driverId=C31J4</w:t>
        </w:r>
      </w:hyperlink>
    </w:p>
    <w:p w14:paraId="6B3E1FCC" w14:textId="77777777" w:rsidR="008403B5" w:rsidRDefault="008403B5" w:rsidP="008403B5">
      <w:r>
        <w:t>SLI 3.0</w:t>
      </w:r>
      <w:r>
        <w:rPr>
          <w:rFonts w:ascii="等线" w:eastAsia="等线" w:hAnsi="等线" w:hint="eastAsia"/>
        </w:rPr>
        <w:t>手册</w:t>
      </w:r>
      <w:r>
        <w:t xml:space="preserve">        </w:t>
      </w:r>
      <w:hyperlink r:id="rId8" w:history="1">
        <w:r>
          <w:rPr>
            <w:rStyle w:val="Hyperlink"/>
          </w:rPr>
          <w:t>https://www.dell.com/support/home/us/en/04/product-support/product/supprt-live-image-v3.0/manuals</w:t>
        </w:r>
      </w:hyperlink>
    </w:p>
    <w:p w14:paraId="16045FFC" w14:textId="54E6B99B" w:rsidR="008403B5" w:rsidRPr="008403B5" w:rsidRDefault="008403B5" w:rsidP="008403B5">
      <w:pPr>
        <w:spacing w:before="100" w:beforeAutospacing="1" w:after="100" w:afterAutospacing="1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2</w:t>
      </w:r>
      <w:r>
        <w:rPr>
          <w:rFonts w:ascii="等线" w:eastAsia="等线" w:hAnsi="等线"/>
        </w:rPr>
        <w:t>.</w:t>
      </w:r>
      <w:r>
        <w:rPr>
          <w:rFonts w:ascii="等线" w:eastAsia="等线" w:hAnsi="等线" w:hint="eastAsia"/>
        </w:rPr>
        <w:t>下载</w:t>
      </w:r>
      <w:proofErr w:type="spellStart"/>
      <w:r w:rsidRPr="008403B5">
        <w:rPr>
          <w:rFonts w:ascii="等线" w:eastAsia="等线" w:hAnsi="等线"/>
        </w:rPr>
        <w:t>fieldiag</w:t>
      </w:r>
      <w:proofErr w:type="spellEnd"/>
      <w:r>
        <w:rPr>
          <w:rFonts w:ascii="等线" w:eastAsia="等线" w:hAnsi="等线" w:hint="eastAsia"/>
        </w:rPr>
        <w:t>诊断工具，可以进入</w:t>
      </w:r>
      <w:r w:rsidR="00C1318B">
        <w:rPr>
          <w:rFonts w:ascii="等线" w:eastAsia="等线" w:hAnsi="等线" w:hint="eastAsia"/>
        </w:rPr>
        <w:t>以下</w:t>
      </w:r>
      <w:r>
        <w:rPr>
          <w:rFonts w:ascii="等线" w:eastAsia="等线" w:hAnsi="等线" w:hint="eastAsia"/>
        </w:rPr>
        <w:t>链接选择</w:t>
      </w:r>
      <w:r w:rsidRPr="008403B5">
        <w:rPr>
          <w:rFonts w:ascii="等线" w:eastAsia="等线" w:hAnsi="等线"/>
        </w:rPr>
        <w:t xml:space="preserve"> GPU _</w:t>
      </w:r>
      <w:proofErr w:type="spellStart"/>
      <w:r w:rsidRPr="008403B5">
        <w:rPr>
          <w:rFonts w:ascii="等线" w:eastAsia="等线" w:hAnsi="等线"/>
        </w:rPr>
        <w:t>diag</w:t>
      </w:r>
      <w:proofErr w:type="spellEnd"/>
      <w:r w:rsidRPr="008403B5"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下载</w:t>
      </w:r>
    </w:p>
    <w:p w14:paraId="40E3167F" w14:textId="77777777" w:rsidR="008403B5" w:rsidRDefault="008403B5" w:rsidP="008403B5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hyperlink r:id="rId9" w:tgtFrame="_blank" w:tooltip="https://ftp.emc.com/action/login?domain=ftp.emc.com&amp;username=j9v5kmji3&amp;password=1b1i1vaa5i" w:history="1">
        <w:r>
          <w:rPr>
            <w:rStyle w:val="Hyperlink"/>
            <w:color w:val="6888C9"/>
          </w:rPr>
          <w:t>https://ftp.emc.com/action/login?domain=ftp.emc.com&amp;username=J9V5kmJi3&amp;password=1B1i1vAA5i</w:t>
        </w:r>
      </w:hyperlink>
    </w:p>
    <w:p w14:paraId="62E2D8B5" w14:textId="0FBA2D60" w:rsidR="008403B5" w:rsidRDefault="008403B5" w:rsidP="008403B5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7747BC01" wp14:editId="1BFB38AE">
            <wp:extent cx="1931035" cy="2516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B186" w14:textId="77777777" w:rsidR="008403B5" w:rsidRPr="008403B5" w:rsidRDefault="008403B5" w:rsidP="008403B5">
      <w:pPr>
        <w:rPr>
          <w:b/>
          <w:bCs/>
        </w:rPr>
      </w:pPr>
      <w:r w:rsidRPr="008403B5">
        <w:rPr>
          <w:rFonts w:ascii="等线" w:eastAsia="等线" w:hAnsi="等线" w:hint="eastAsia"/>
          <w:b/>
          <w:bCs/>
        </w:rPr>
        <w:t>诊断方法：</w:t>
      </w:r>
    </w:p>
    <w:p w14:paraId="50926A13" w14:textId="78031A9E" w:rsidR="008403B5" w:rsidRDefault="008403B5" w:rsidP="008403B5">
      <w:pPr>
        <w:pStyle w:val="ListParagraph"/>
        <w:numPr>
          <w:ilvl w:val="0"/>
          <w:numId w:val="1"/>
        </w:numPr>
      </w:pPr>
      <w:r w:rsidRPr="008403B5">
        <w:rPr>
          <w:rFonts w:ascii="等线" w:eastAsia="等线" w:hAnsi="等线" w:hint="eastAsia"/>
        </w:rPr>
        <w:t>开机按</w:t>
      </w:r>
      <w:r>
        <w:t>F11</w:t>
      </w:r>
      <w:r w:rsidRPr="008403B5">
        <w:rPr>
          <w:rFonts w:ascii="等线" w:eastAsia="等线" w:hAnsi="等线" w:hint="eastAsia"/>
        </w:rPr>
        <w:t>从</w:t>
      </w:r>
      <w:r>
        <w:t>U</w:t>
      </w:r>
      <w:r w:rsidRPr="008403B5">
        <w:rPr>
          <w:rFonts w:ascii="等线" w:eastAsia="等线" w:hAnsi="等线" w:hint="eastAsia"/>
        </w:rPr>
        <w:t>盘启动，</w:t>
      </w:r>
      <w:r>
        <w:t>SLI3.0</w:t>
      </w:r>
      <w:r w:rsidRPr="008403B5">
        <w:rPr>
          <w:rFonts w:ascii="等线" w:eastAsia="等线" w:hAnsi="等线" w:hint="eastAsia"/>
        </w:rPr>
        <w:t>启动进入后，设置好</w:t>
      </w:r>
      <w:r>
        <w:t>IP</w:t>
      </w:r>
      <w:r w:rsidRPr="008403B5">
        <w:rPr>
          <w:rFonts w:ascii="等线" w:eastAsia="等线" w:hAnsi="等线" w:hint="eastAsia"/>
        </w:rPr>
        <w:t>地址</w:t>
      </w:r>
    </w:p>
    <w:p w14:paraId="1BFC3126" w14:textId="03850719" w:rsidR="008403B5" w:rsidRDefault="008403B5" w:rsidP="008403B5">
      <w:pPr>
        <w:pStyle w:val="NormalWeb"/>
        <w:spacing w:before="0" w:beforeAutospacing="0" w:after="0" w:afterAutospacing="0"/>
        <w:ind w:left="720"/>
      </w:pPr>
      <w:r>
        <w:rPr>
          <w:noProof/>
        </w:rPr>
        <w:lastRenderedPageBreak/>
        <w:drawing>
          <wp:inline distT="0" distB="0" distL="0" distR="0" wp14:anchorId="0B7F9F41" wp14:editId="6A135A88">
            <wp:extent cx="6532245" cy="5918200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34E7" w14:textId="77777777" w:rsidR="008403B5" w:rsidRDefault="008403B5" w:rsidP="008403B5">
      <w:pPr>
        <w:pStyle w:val="NormalWeb"/>
        <w:spacing w:before="0" w:beforeAutospacing="0" w:after="0" w:afterAutospacing="0"/>
        <w:ind w:left="720"/>
      </w:pPr>
      <w:r>
        <w:t> </w:t>
      </w:r>
    </w:p>
    <w:p w14:paraId="6458614D" w14:textId="2CECF6EE" w:rsidR="008403B5" w:rsidRDefault="008403B5" w:rsidP="008403B5">
      <w:pPr>
        <w:pStyle w:val="NormalWeb"/>
        <w:spacing w:before="0" w:beforeAutospacing="0" w:after="0" w:afterAutospacing="0"/>
        <w:ind w:left="720"/>
      </w:pPr>
      <w:r>
        <w:rPr>
          <w:noProof/>
        </w:rPr>
        <w:lastRenderedPageBreak/>
        <w:drawing>
          <wp:inline distT="0" distB="0" distL="0" distR="0" wp14:anchorId="3A0D25DA" wp14:editId="44D7FC0A">
            <wp:extent cx="6517640" cy="5208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A994" w14:textId="77777777" w:rsidR="008403B5" w:rsidRDefault="008403B5" w:rsidP="008403B5">
      <w:pPr>
        <w:pStyle w:val="NormalWeb"/>
        <w:spacing w:before="0" w:beforeAutospacing="0" w:after="0" w:afterAutospacing="0"/>
        <w:ind w:left="360"/>
      </w:pPr>
      <w:r>
        <w:t> </w:t>
      </w:r>
    </w:p>
    <w:p w14:paraId="7B0B6E1A" w14:textId="01B4616F" w:rsidR="008403B5" w:rsidRDefault="008403B5" w:rsidP="008403B5">
      <w:pPr>
        <w:pStyle w:val="NormalWeb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 wp14:anchorId="2572009A" wp14:editId="5ED3E2E5">
            <wp:extent cx="6488430" cy="3065145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566" w14:textId="77777777" w:rsidR="008403B5" w:rsidRDefault="008403B5" w:rsidP="008403B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等线" w:eastAsia="等线" w:hAnsi="等线" w:hint="eastAsia"/>
        </w:rPr>
        <w:t>用</w:t>
      </w:r>
      <w:proofErr w:type="spellStart"/>
      <w:r>
        <w:rPr>
          <w:rFonts w:eastAsia="Times New Roman"/>
        </w:rPr>
        <w:t>SecureCRT</w:t>
      </w:r>
      <w:proofErr w:type="spellEnd"/>
      <w:r>
        <w:rPr>
          <w:rFonts w:ascii="等线" w:eastAsia="等线" w:hAnsi="等线" w:hint="eastAsia"/>
        </w:rPr>
        <w:t>或</w:t>
      </w:r>
      <w:r>
        <w:rPr>
          <w:rFonts w:eastAsia="Times New Roman"/>
        </w:rPr>
        <w:t>putty</w:t>
      </w:r>
      <w:r>
        <w:rPr>
          <w:rFonts w:ascii="等线" w:eastAsia="等线" w:hAnsi="等线" w:hint="eastAsia"/>
        </w:rPr>
        <w:t>工具，</w:t>
      </w:r>
      <w:r>
        <w:rPr>
          <w:rFonts w:eastAsia="Times New Roman"/>
        </w:rPr>
        <w:t>SSH</w:t>
      </w:r>
      <w:r>
        <w:rPr>
          <w:rFonts w:ascii="等线" w:eastAsia="等线" w:hAnsi="等线" w:hint="eastAsia"/>
        </w:rPr>
        <w:t>访问</w:t>
      </w:r>
      <w:r>
        <w:rPr>
          <w:rFonts w:eastAsia="Times New Roman"/>
        </w:rPr>
        <w:t>SLI3.0</w:t>
      </w:r>
      <w:r>
        <w:rPr>
          <w:rFonts w:ascii="等线" w:eastAsia="等线" w:hAnsi="等线" w:hint="eastAsia"/>
        </w:rPr>
        <w:t>的</w:t>
      </w:r>
      <w:r>
        <w:rPr>
          <w:rFonts w:eastAsia="Times New Roman"/>
        </w:rPr>
        <w:t>IP</w:t>
      </w:r>
      <w:r>
        <w:rPr>
          <w:rFonts w:ascii="等线" w:eastAsia="等线" w:hAnsi="等线" w:hint="eastAsia"/>
        </w:rPr>
        <w:t>地址，保存输出文本</w:t>
      </w:r>
    </w:p>
    <w:p w14:paraId="0D20878A" w14:textId="77777777" w:rsidR="008403B5" w:rsidRDefault="008403B5" w:rsidP="008403B5">
      <w:pPr>
        <w:pStyle w:val="NormalWeb"/>
        <w:spacing w:before="0" w:beforeAutospacing="0" w:after="0" w:afterAutospacing="0"/>
        <w:ind w:left="720"/>
      </w:pPr>
      <w:r>
        <w:rPr>
          <w:rFonts w:ascii="等线" w:eastAsia="等线" w:hAnsi="等线" w:hint="eastAsia"/>
        </w:rPr>
        <w:t>用户名：</w:t>
      </w:r>
      <w:r>
        <w:t xml:space="preserve">root    </w:t>
      </w:r>
      <w:r>
        <w:rPr>
          <w:rFonts w:ascii="等线" w:eastAsia="等线" w:hAnsi="等线" w:hint="eastAsia"/>
        </w:rPr>
        <w:t>密码：</w:t>
      </w:r>
      <w:r>
        <w:t>dell</w:t>
      </w:r>
    </w:p>
    <w:p w14:paraId="33FC766D" w14:textId="77777777" w:rsidR="008403B5" w:rsidRDefault="008403B5" w:rsidP="008403B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等线" w:eastAsia="等线" w:hAnsi="等线" w:hint="eastAsia"/>
        </w:rPr>
        <w:t>用</w:t>
      </w:r>
      <w:r>
        <w:rPr>
          <w:rFonts w:eastAsia="Times New Roman"/>
        </w:rPr>
        <w:t>ftp</w:t>
      </w:r>
      <w:r>
        <w:rPr>
          <w:rFonts w:ascii="等线" w:eastAsia="等线" w:hAnsi="等线" w:hint="eastAsia"/>
        </w:rPr>
        <w:t>工具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secureFX</w:t>
      </w:r>
      <w:proofErr w:type="spellEnd"/>
      <w:r>
        <w:rPr>
          <w:rFonts w:ascii="等线" w:eastAsia="等线" w:hAnsi="等线" w:hint="eastAsia"/>
        </w:rPr>
        <w:t>或是</w:t>
      </w:r>
      <w:r>
        <w:rPr>
          <w:rFonts w:eastAsia="Times New Roman"/>
        </w:rPr>
        <w:t>FileZilla ftp</w:t>
      </w:r>
      <w:r>
        <w:rPr>
          <w:rFonts w:ascii="等线" w:eastAsia="等线" w:hAnsi="等线" w:hint="eastAsia"/>
        </w:rPr>
        <w:t>工具</w:t>
      </w:r>
      <w:r>
        <w:rPr>
          <w:rFonts w:eastAsia="Times New Roman"/>
        </w:rPr>
        <w:t>)</w:t>
      </w:r>
      <w:r>
        <w:rPr>
          <w:rFonts w:ascii="等线" w:eastAsia="等线" w:hAnsi="等线" w:hint="eastAsia"/>
        </w:rPr>
        <w:t>上传</w:t>
      </w:r>
      <w:r>
        <w:rPr>
          <w:rFonts w:eastAsia="Times New Roman"/>
        </w:rPr>
        <w:t>GPU</w:t>
      </w:r>
      <w:r>
        <w:rPr>
          <w:rFonts w:ascii="宋体" w:eastAsia="宋体" w:hAnsi="宋体" w:hint="eastAsia"/>
        </w:rPr>
        <w:t>诊断工具(nvidia-fieldiag.tgz)</w:t>
      </w:r>
      <w:r>
        <w:rPr>
          <w:rFonts w:ascii="等线" w:eastAsia="等线" w:hAnsi="等线" w:hint="eastAsia"/>
        </w:rPr>
        <w:t>到</w:t>
      </w:r>
      <w:r>
        <w:rPr>
          <w:rFonts w:eastAsia="Times New Roman"/>
          <w:b/>
          <w:bCs/>
          <w:highlight w:val="yellow"/>
        </w:rPr>
        <w:t>/</w:t>
      </w:r>
      <w:proofErr w:type="spellStart"/>
      <w:r>
        <w:rPr>
          <w:rFonts w:eastAsia="Times New Roman"/>
          <w:b/>
          <w:bCs/>
          <w:highlight w:val="yellow"/>
        </w:rPr>
        <w:t>tmp</w:t>
      </w:r>
      <w:proofErr w:type="spellEnd"/>
      <w:r>
        <w:rPr>
          <w:rFonts w:ascii="等线" w:eastAsia="等线" w:hAnsi="等线" w:hint="eastAsia"/>
        </w:rPr>
        <w:t>目录</w:t>
      </w:r>
    </w:p>
    <w:p w14:paraId="775808E7" w14:textId="77777777" w:rsidR="008403B5" w:rsidRDefault="008403B5" w:rsidP="008403B5">
      <w:pPr>
        <w:pStyle w:val="ListParagraph"/>
        <w:numPr>
          <w:ilvl w:val="0"/>
          <w:numId w:val="1"/>
        </w:numPr>
      </w:pPr>
      <w:r>
        <w:rPr>
          <w:rFonts w:ascii="等线" w:eastAsia="等线" w:hAnsi="等线" w:hint="eastAsia"/>
        </w:rPr>
        <w:lastRenderedPageBreak/>
        <w:t>用</w:t>
      </w:r>
      <w:r>
        <w:t>tar</w:t>
      </w:r>
      <w:r>
        <w:rPr>
          <w:rFonts w:ascii="等线" w:eastAsia="等线" w:hAnsi="等线" w:hint="eastAsia"/>
        </w:rPr>
        <w:t>命令解压</w:t>
      </w:r>
      <w:r>
        <w:t>nvidia-fieldiag.tgz</w:t>
      </w:r>
      <w:r>
        <w:rPr>
          <w:rFonts w:ascii="等线" w:eastAsia="等线" w:hAnsi="等线" w:hint="eastAsia"/>
        </w:rPr>
        <w:t>，然后运行</w:t>
      </w:r>
      <w:r>
        <w:rPr>
          <w:highlight w:val="yellow"/>
        </w:rPr>
        <w:t>./</w:t>
      </w:r>
      <w:proofErr w:type="spellStart"/>
      <w:r>
        <w:rPr>
          <w:highlight w:val="yellow"/>
        </w:rPr>
        <w:t>fieldiag</w:t>
      </w:r>
      <w:proofErr w:type="spellEnd"/>
      <w:r>
        <w:rPr>
          <w:rFonts w:ascii="等线" w:eastAsia="等线" w:hAnsi="等线" w:hint="eastAsia"/>
        </w:rPr>
        <w:t>诊断</w:t>
      </w:r>
      <w:r>
        <w:t>GPU</w:t>
      </w:r>
    </w:p>
    <w:p w14:paraId="075A6B30" w14:textId="77777777" w:rsidR="008403B5" w:rsidRDefault="008403B5" w:rsidP="008403B5">
      <w:pPr>
        <w:pStyle w:val="ListParagraph"/>
        <w:ind w:left="720" w:firstLine="0"/>
      </w:pPr>
      <w:r>
        <w:t xml:space="preserve">#tar </w:t>
      </w:r>
      <w:proofErr w:type="spellStart"/>
      <w:r>
        <w:t>zxvf</w:t>
      </w:r>
      <w:proofErr w:type="spellEnd"/>
      <w:r>
        <w:t xml:space="preserve"> nvidia-fieldiag.tgz</w:t>
      </w:r>
    </w:p>
    <w:p w14:paraId="32CEC377" w14:textId="1F4D9B33" w:rsidR="008403B5" w:rsidRDefault="008403B5" w:rsidP="008403B5">
      <w:pPr>
        <w:pStyle w:val="ListParagraph"/>
        <w:ind w:left="720" w:firstLine="0"/>
      </w:pPr>
      <w:r>
        <w:rPr>
          <w:noProof/>
        </w:rPr>
        <w:drawing>
          <wp:inline distT="0" distB="0" distL="0" distR="0" wp14:anchorId="218DD6B5" wp14:editId="06705A87">
            <wp:extent cx="6012815" cy="7607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D614" w14:textId="77777777" w:rsidR="008403B5" w:rsidRDefault="008403B5" w:rsidP="008403B5">
      <w:pPr>
        <w:rPr>
          <w:rFonts w:hint="eastAsia"/>
        </w:rPr>
      </w:pPr>
    </w:p>
    <w:sectPr w:rsidR="008403B5" w:rsidSect="00840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8290" w14:textId="77777777" w:rsidR="00480899" w:rsidRDefault="00480899" w:rsidP="008403B5">
      <w:pPr>
        <w:spacing w:after="0" w:line="240" w:lineRule="auto"/>
      </w:pPr>
      <w:r>
        <w:separator/>
      </w:r>
    </w:p>
  </w:endnote>
  <w:endnote w:type="continuationSeparator" w:id="0">
    <w:p w14:paraId="19E440E7" w14:textId="77777777" w:rsidR="00480899" w:rsidRDefault="00480899" w:rsidP="0084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F579" w14:textId="77777777" w:rsidR="00480899" w:rsidRDefault="00480899" w:rsidP="008403B5">
      <w:pPr>
        <w:spacing w:after="0" w:line="240" w:lineRule="auto"/>
      </w:pPr>
      <w:r>
        <w:separator/>
      </w:r>
    </w:p>
  </w:footnote>
  <w:footnote w:type="continuationSeparator" w:id="0">
    <w:p w14:paraId="09106A48" w14:textId="77777777" w:rsidR="00480899" w:rsidRDefault="00480899" w:rsidP="0084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226A"/>
    <w:multiLevelType w:val="hybridMultilevel"/>
    <w:tmpl w:val="0B00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5D"/>
    <w:rsid w:val="00356170"/>
    <w:rsid w:val="00480899"/>
    <w:rsid w:val="008403B5"/>
    <w:rsid w:val="0092295D"/>
    <w:rsid w:val="00C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BAC80"/>
  <w15:chartTrackingRefBased/>
  <w15:docId w15:val="{21EABE6C-91FA-46CD-89BF-5522BB2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3B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403B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403B5"/>
    <w:pPr>
      <w:spacing w:after="0" w:line="240" w:lineRule="auto"/>
      <w:ind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us/en/04/product-support/product/supprt-live-image-v3.0/manuals" TargetMode="External"/><Relationship Id="rId13" Type="http://schemas.openxmlformats.org/officeDocument/2006/relationships/image" Target="cid:image008.jpg@01D7667E.8EEE3FD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ell.com/support/home/us/en/4/Drivers/DriversDetails?driverId=C31J4" TargetMode="External"/><Relationship Id="rId12" Type="http://schemas.openxmlformats.org/officeDocument/2006/relationships/image" Target="media/image2.jpeg"/><Relationship Id="rId17" Type="http://schemas.openxmlformats.org/officeDocument/2006/relationships/image" Target="cid:image010.jpg@01D7667E.8EEE3FD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7667D.3E57B70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9.jpg@01D7667E.8EEE3FD0" TargetMode="External"/><Relationship Id="rId10" Type="http://schemas.openxmlformats.org/officeDocument/2006/relationships/image" Target="media/image1.jpeg"/><Relationship Id="rId19" Type="http://schemas.openxmlformats.org/officeDocument/2006/relationships/image" Target="cid:image001.png@01D7667D.B31A9D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tp.emc.com/action/login?domain=ftp.emc.com&amp;username=J9V5kmJi3&amp;password=1B1i1vAA5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Jeason</dc:creator>
  <cp:keywords/>
  <dc:description/>
  <cp:lastModifiedBy>Luo, Jeason</cp:lastModifiedBy>
  <cp:revision>3</cp:revision>
  <dcterms:created xsi:type="dcterms:W3CDTF">2021-06-21T01:28:00Z</dcterms:created>
  <dcterms:modified xsi:type="dcterms:W3CDTF">2021-06-21T01:32:00Z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Jeason_Luo@DELL.com</vt:lpwstr>
  </property>
  <property fmtid="{D5CDD505-2E9C-101B-9397-08002B2CF9AE}" pid="5" name="MSIP_Label_17cb76b2-10b8-4fe1-93d4-2202842406cd_SetDate">
    <vt:lpwstr>2021-06-21T01:29:35.0542687Z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4501c04c-c1f8-40dc-bcdb-565d5c6eb392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